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Tekst “Nieuwe collega’s” in FB-groepen rond werk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Tekst 1:</w:t>
      </w:r>
    </w:p>
    <w:p w:rsidR="00000000" w:rsidDel="00000000" w:rsidP="00000000" w:rsidRDefault="00000000" w:rsidRPr="00000000">
      <w:pPr>
        <w:spacing w:after="100" w:line="316.14544955166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41823"/>
          <w:highlight w:val="white"/>
          <w:rtl w:val="0"/>
        </w:rPr>
        <w:t xml:space="preserve">***DELEN MAG***</w:t>
      </w:r>
    </w:p>
    <w:p w:rsidR="00000000" w:rsidDel="00000000" w:rsidP="00000000" w:rsidRDefault="00000000" w:rsidRPr="00000000">
      <w:pPr>
        <w:spacing w:after="100" w:line="316.1454495516688" w:lineRule="auto"/>
        <w:contextualSpacing w:val="0"/>
      </w:pPr>
      <w:r w:rsidDel="00000000" w:rsidR="00000000" w:rsidRPr="00000000">
        <w:rPr>
          <w:rtl w:val="0"/>
        </w:rPr>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Werken vanuit huis ook voor jou mogelijk! </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Sta je er open voor om naar onze mogelijkheid te kijken?</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Wij bieden:</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Stap voor stap trainingsprogramma</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Werken vanuit huis (geen files meer)</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Eigen tijd indelen (rondom gezin)</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Ondernemen in snelst groeiende branche</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Geen grote investering</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Vrijheid</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Jouw profiel:</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 Vanaf 18 jaar</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 Zelfstandig kunnen werken</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 Bereid zijn trainingen te volgen</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 Investeren in uw eigen toekomst</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 Interesse in voeding&amp;gezondheid en/of sport</w:t>
      </w:r>
    </w:p>
    <w:p w:rsidR="00000000" w:rsidDel="00000000" w:rsidP="00000000" w:rsidRDefault="00000000" w:rsidRPr="00000000">
      <w:pPr>
        <w:spacing w:after="100" w:line="316.1454495516688" w:lineRule="auto"/>
        <w:contextualSpacing w:val="0"/>
      </w:pPr>
      <w:r w:rsidDel="00000000" w:rsidR="00000000" w:rsidRPr="00000000">
        <w:rPr>
          <w:rFonts w:ascii="Arial" w:cs="Arial" w:eastAsia="Arial" w:hAnsi="Arial"/>
          <w:color w:val="141823"/>
          <w:highlight w:val="white"/>
          <w:rtl w:val="0"/>
        </w:rPr>
        <w:t xml:space="preserve">· Toe zijn aan een “verandering”</w:t>
      </w:r>
    </w:p>
    <w:p w:rsidR="00000000" w:rsidDel="00000000" w:rsidP="00000000" w:rsidRDefault="00000000" w:rsidRPr="00000000">
      <w:pPr>
        <w:spacing w:after="100" w:before="100" w:line="316.1454495516688" w:lineRule="auto"/>
        <w:contextualSpacing w:val="0"/>
      </w:pPr>
      <w:r w:rsidDel="00000000" w:rsidR="00000000" w:rsidRPr="00000000">
        <w:rPr>
          <w:rtl w:val="0"/>
        </w:rPr>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Sta je er open voor? Vraag dan meer informatie aan op</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 </w:t>
      </w:r>
      <w:hyperlink r:id="rId5">
        <w:r w:rsidDel="00000000" w:rsidR="00000000" w:rsidRPr="00000000">
          <w:rPr>
            <w:rFonts w:ascii="Arial" w:cs="Arial" w:eastAsia="Arial" w:hAnsi="Arial"/>
            <w:color w:val="3b5998"/>
            <w:highlight w:val="white"/>
            <w:rtl w:val="0"/>
          </w:rPr>
          <w:t xml:space="preserve">WWW.WERKEN-VANUIT-HUIS.NL</w:t>
        </w:r>
      </w:hyperlink>
    </w:p>
    <w:p w:rsidR="00000000" w:rsidDel="00000000" w:rsidP="00000000" w:rsidRDefault="00000000" w:rsidRPr="00000000">
      <w:pPr>
        <w:spacing w:after="100" w:before="100" w:line="316.1454495516688" w:lineRule="auto"/>
        <w:contextualSpacing w:val="0"/>
      </w:pPr>
      <w:r w:rsidDel="00000000" w:rsidR="00000000" w:rsidRPr="00000000">
        <w:rPr>
          <w:rtl w:val="0"/>
        </w:rPr>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Ik hoop binnenkort wat van je te horen,</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met vriendelijke groet,</w:t>
      </w:r>
    </w:p>
    <w:p w:rsidR="00000000" w:rsidDel="00000000" w:rsidP="00000000" w:rsidRDefault="00000000" w:rsidRPr="00000000">
      <w:pPr>
        <w:spacing w:after="100" w:before="100" w:line="316.1454495516688" w:lineRule="auto"/>
        <w:contextualSpacing w:val="0"/>
      </w:pPr>
      <w:r w:rsidDel="00000000" w:rsidR="00000000" w:rsidRPr="00000000">
        <w:rPr>
          <w:rFonts w:ascii="Arial" w:cs="Arial" w:eastAsia="Arial" w:hAnsi="Arial"/>
          <w:color w:val="141823"/>
          <w:highlight w:val="white"/>
          <w:rtl w:val="0"/>
        </w:rPr>
        <w:t xml:space="preserve">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Tekst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41823"/>
          <w:highlight w:val="white"/>
          <w:rtl w:val="0"/>
        </w:rPr>
        <w:t xml:space="preserve">***DELEN MAG***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41823"/>
          <w:highlight w:val="white"/>
          <w:rtl w:val="0"/>
        </w:rPr>
        <w:t xml:space="preserve">In juni mochten we …... en …. verwelkomen als nieuwe collega's in ons team. Ik ben nu bezig om hen te helpen om hun business op te zetten. </w:t>
      </w:r>
    </w:p>
    <w:p w:rsidR="00000000" w:rsidDel="00000000" w:rsidP="00000000" w:rsidRDefault="00000000" w:rsidRPr="00000000">
      <w:pPr>
        <w:spacing w:line="316.1454495516688" w:lineRule="auto"/>
        <w:contextualSpacing w:val="0"/>
      </w:pPr>
      <w:r w:rsidDel="00000000" w:rsidR="00000000" w:rsidRPr="00000000">
        <w:rPr>
          <w:rFonts w:ascii="Arial" w:cs="Arial" w:eastAsia="Arial" w:hAnsi="Arial"/>
          <w:color w:val="141823"/>
          <w:highlight w:val="white"/>
          <w:rtl w:val="0"/>
        </w:rPr>
        <w:t xml:space="preserve">Ook in de maand juli ben ik op zoek naar een aantal enthousiaste personen om samen mensen te begeleiden naar een gezonde actieve levensstijl. Ken jij, of ben jij iemand die een positief verschil wil maken in het leven van iemand anders (parttime of fulltime)? Ken jij, of ben jij iemand met interesse in voeding, gezondheid en sport? Tag dan deze persoon of stuur mij een PB.</w:t>
      </w:r>
    </w:p>
    <w:p w:rsidR="00000000" w:rsidDel="00000000" w:rsidP="00000000" w:rsidRDefault="00000000" w:rsidRPr="00000000">
      <w:pPr>
        <w:spacing w:line="316.1454495516688" w:lineRule="auto"/>
        <w:contextualSpacing w:val="0"/>
      </w:pPr>
      <w:r w:rsidDel="00000000" w:rsidR="00000000" w:rsidRPr="00000000">
        <w:rPr>
          <w:rFonts w:ascii="Arial" w:cs="Arial" w:eastAsia="Arial" w:hAnsi="Arial"/>
          <w:color w:val="141823"/>
          <w:highlight w:val="white"/>
          <w:rtl w:val="0"/>
        </w:rPr>
        <w:t xml:space="preserve">Binnenkort houden we weer gesprekken voor geïnteresseerden om een kijkje nemen in de keuken van Herbalife....... </w:t>
      </w:r>
    </w:p>
    <w:p w:rsidR="00000000" w:rsidDel="00000000" w:rsidP="00000000" w:rsidRDefault="00000000" w:rsidRPr="00000000">
      <w:pPr>
        <w:spacing w:line="316.1454495516688" w:lineRule="auto"/>
        <w:contextualSpacing w:val="0"/>
      </w:pPr>
      <w:r w:rsidDel="00000000" w:rsidR="00000000" w:rsidRPr="00000000">
        <w:rPr>
          <w:rFonts w:ascii="Arial" w:cs="Arial" w:eastAsia="Arial" w:hAnsi="Arial"/>
          <w:color w:val="141823"/>
          <w:highlight w:val="white"/>
          <w:rtl w:val="0"/>
        </w:rPr>
        <w:t xml:space="preserve">Je krijgt dan een goed beeld van het bedrijf, onze werkwijze en wat de mogelijkheden voor jou kunnen zijn.</w:t>
      </w:r>
    </w:p>
    <w:p w:rsidR="00000000" w:rsidDel="00000000" w:rsidP="00000000" w:rsidRDefault="00000000" w:rsidRPr="00000000">
      <w:pPr>
        <w:spacing w:line="316.1454495516688" w:lineRule="auto"/>
        <w:contextualSpacing w:val="0"/>
      </w:pPr>
      <w:r w:rsidDel="00000000" w:rsidR="00000000" w:rsidRPr="00000000">
        <w:rPr>
          <w:rFonts w:ascii="Arial" w:cs="Arial" w:eastAsia="Arial" w:hAnsi="Arial"/>
          <w:color w:val="141823"/>
          <w:highlight w:val="white"/>
          <w:rtl w:val="0"/>
        </w:rPr>
        <w:t xml:space="preserve">Wie gun jij de kans om zijn/haar leven in te richten zoals hij/zij dat graag wil?</w:t>
      </w:r>
    </w:p>
    <w:p w:rsidR="00000000" w:rsidDel="00000000" w:rsidP="00000000" w:rsidRDefault="00000000" w:rsidRPr="00000000">
      <w:pPr>
        <w:spacing w:line="316.1454495516688" w:lineRule="auto"/>
        <w:contextualSpacing w:val="0"/>
      </w:pPr>
      <w:r w:rsidDel="00000000" w:rsidR="00000000" w:rsidRPr="00000000">
        <w:rPr>
          <w:rtl w:val="0"/>
        </w:rPr>
      </w:r>
    </w:p>
    <w:p w:rsidR="00000000" w:rsidDel="00000000" w:rsidP="00000000" w:rsidRDefault="00000000" w:rsidRPr="00000000">
      <w:pPr>
        <w:spacing w:line="316.1454495516688" w:lineRule="auto"/>
        <w:contextualSpacing w:val="0"/>
      </w:pPr>
      <w:r w:rsidDel="00000000" w:rsidR="00000000" w:rsidRPr="00000000">
        <w:rPr>
          <w:rFonts w:ascii="Arial" w:cs="Arial" w:eastAsia="Arial" w:hAnsi="Arial"/>
          <w:color w:val="141823"/>
          <w:highlight w:val="white"/>
          <w:rtl w:val="0"/>
        </w:rPr>
        <w:t xml:space="preserve">Zoals gezegd: stuur een PB’tje of sms “werkenvanuithuis” naar 0620647723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141823"/>
          <w:highlight w:val="white"/>
          <w:rtl w:val="0"/>
        </w:rPr>
        <w:t xml:space="preserve">Hoe ziet jouw toekomst eruit?</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Helvetica Neue">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erken-vanuit-huis.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